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FD" w:rsidRDefault="005571FD" w:rsidP="005571F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MERA FONU KESİNTİSİ KALDIRILDI</w:t>
      </w:r>
    </w:p>
    <w:p w:rsidR="005571FD" w:rsidRDefault="005571FD" w:rsidP="005571F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Sayın Üyemiz,</w:t>
      </w:r>
      <w:r>
        <w:rPr>
          <w:rFonts w:ascii="Helvetica" w:hAnsi="Helvetica" w:cs="Helvetica"/>
          <w:color w:val="1D2129"/>
          <w:sz w:val="21"/>
          <w:szCs w:val="21"/>
        </w:rPr>
        <w:br/>
        <w:t>Mera Fonu kesintisi 18.01.2019 Tarih 30659 sayılı Resmi Gazetede yayınlanan Vergi Kanunları İle Bazı Kanun ve Kanun Hükmünde Kararnameler</w:t>
      </w:r>
      <w:r w:rsidR="00234F67">
        <w:rPr>
          <w:rFonts w:ascii="Helvetica" w:hAnsi="Helvetica" w:cs="Helvetica"/>
          <w:color w:val="1D2129"/>
          <w:sz w:val="21"/>
          <w:szCs w:val="21"/>
        </w:rPr>
        <w:t>d</w:t>
      </w:r>
      <w:r>
        <w:rPr>
          <w:rFonts w:ascii="Helvetica" w:hAnsi="Helvetica" w:cs="Helvetica"/>
          <w:color w:val="1D2129"/>
          <w:sz w:val="21"/>
          <w:szCs w:val="21"/>
        </w:rPr>
        <w:t>e Değişiklik Yapılmasına Dair Kanunun 24. maddesine istinaden 4342 Sayılı Mera Kanunun 30. maddesinin birinci fıkrası (c) ve (d) bentleri yürürlükten kaldırılmış bulunmaktadır.</w:t>
      </w:r>
    </w:p>
    <w:p w:rsidR="005571FD" w:rsidRDefault="005571FD" w:rsidP="005571FD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İlgili Kanun’un mevzuat hükümlerinde belirtilen;</w:t>
      </w:r>
      <w:r>
        <w:rPr>
          <w:rFonts w:ascii="inherit" w:hAnsi="inherit" w:cs="Helvetica"/>
          <w:color w:val="1D2129"/>
          <w:sz w:val="21"/>
          <w:szCs w:val="21"/>
        </w:rPr>
        <w:br/>
        <w:t>c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)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Üreticilerden satın alınan sütün satın alma bedelinin binde biri oranında, süt işleyen kuruluşlarca yapılacak kesinti, </w:t>
      </w:r>
      <w:r>
        <w:rPr>
          <w:rFonts w:ascii="inherit" w:hAnsi="inherit" w:cs="Helvetica"/>
          <w:color w:val="1D2129"/>
          <w:sz w:val="21"/>
          <w:szCs w:val="21"/>
        </w:rPr>
        <w:br/>
        <w:t>d) Yurt içinde yetiştirilen ve satışı yapılan büyükbaş ve küçükbaş canlı hayvanların satış bedellerinin binde biri oranında satıcılardan alınacak pay,</w:t>
      </w:r>
    </w:p>
    <w:p w:rsidR="005571FD" w:rsidRDefault="005571FD" w:rsidP="005571FD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Buna göre;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17/01/2019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tarihine kadar düzenlenmiş olan evraklarda (müstahsil makbuzu, fatura) mera fonu kesintisi yapılacak olup, 18/01/2019 ve sonrası evraklarda ise MERA FONU KESİNTİSİ yapılmayacaktır.</w:t>
      </w:r>
    </w:p>
    <w:p w:rsidR="004647E7" w:rsidRDefault="004647E7">
      <w:bookmarkStart w:id="0" w:name="_GoBack"/>
      <w:bookmarkEnd w:id="0"/>
    </w:p>
    <w:sectPr w:rsidR="0046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FD"/>
    <w:rsid w:val="00234F67"/>
    <w:rsid w:val="004647E7"/>
    <w:rsid w:val="005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1560-8889-41B7-AB3B-2607DE3D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2019-01-24T12:56:00Z</dcterms:created>
  <dcterms:modified xsi:type="dcterms:W3CDTF">2019-01-24T13:01:00Z</dcterms:modified>
</cp:coreProperties>
</file>